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C" w:rsidRDefault="00C0543C" w:rsidP="00C0543C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Завідувачу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поліклініки</w:t>
      </w:r>
      <w:proofErr w:type="spellEnd"/>
      <w:r>
        <w:rPr>
          <w:rFonts w:ascii="Georgia" w:hAnsi="Georgia"/>
          <w:color w:val="606060"/>
          <w:sz w:val="23"/>
          <w:szCs w:val="23"/>
        </w:rPr>
        <w:t> </w:t>
      </w:r>
    </w:p>
    <w:p w:rsidR="00C0543C" w:rsidRDefault="00C0543C" w:rsidP="00C0543C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[</w:t>
      </w:r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>ІБ ]</w:t>
      </w:r>
    </w:p>
    <w:p w:rsidR="00C0543C" w:rsidRDefault="00C0543C" w:rsidP="00C0543C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від</w:t>
      </w:r>
      <w:proofErr w:type="spellEnd"/>
      <w:r>
        <w:rPr>
          <w:rFonts w:ascii="Georgia" w:hAnsi="Georgia"/>
          <w:color w:val="606060"/>
          <w:sz w:val="23"/>
          <w:szCs w:val="23"/>
        </w:rPr>
        <w:t>  (</w:t>
      </w:r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ІБ </w:t>
      </w:r>
      <w:proofErr w:type="spellStart"/>
      <w:r>
        <w:rPr>
          <w:rFonts w:ascii="Georgia" w:hAnsi="Georgia"/>
          <w:color w:val="606060"/>
          <w:sz w:val="23"/>
          <w:szCs w:val="23"/>
        </w:rPr>
        <w:t>батьків</w:t>
      </w:r>
      <w:proofErr w:type="spellEnd"/>
      <w:r>
        <w:rPr>
          <w:rFonts w:ascii="Georgia" w:hAnsi="Georgia"/>
          <w:color w:val="606060"/>
          <w:sz w:val="23"/>
          <w:szCs w:val="23"/>
        </w:rPr>
        <w:t>)________________</w:t>
      </w:r>
    </w:p>
    <w:p w:rsidR="00C0543C" w:rsidRDefault="00C0543C" w:rsidP="00C0543C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м. (</w:t>
      </w:r>
      <w:proofErr w:type="spellStart"/>
      <w:r>
        <w:rPr>
          <w:rFonts w:ascii="Georgia" w:hAnsi="Georgia"/>
          <w:color w:val="606060"/>
          <w:sz w:val="23"/>
          <w:szCs w:val="23"/>
        </w:rPr>
        <w:t>назва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міста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), </w:t>
      </w:r>
      <w:proofErr w:type="spellStart"/>
      <w:r>
        <w:rPr>
          <w:rFonts w:ascii="Georgia" w:hAnsi="Georgia"/>
          <w:color w:val="606060"/>
          <w:sz w:val="23"/>
          <w:szCs w:val="23"/>
        </w:rPr>
        <w:t>вул</w:t>
      </w:r>
      <w:proofErr w:type="spellEnd"/>
      <w:r>
        <w:rPr>
          <w:rFonts w:ascii="Georgia" w:hAnsi="Georgia"/>
          <w:color w:val="606060"/>
          <w:sz w:val="23"/>
          <w:szCs w:val="23"/>
        </w:rPr>
        <w:t>. ____________________</w:t>
      </w:r>
    </w:p>
    <w:p w:rsidR="00C0543C" w:rsidRDefault="00C0543C" w:rsidP="00C0543C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тел. ____________________________</w:t>
      </w:r>
    </w:p>
    <w:p w:rsidR="00C0543C" w:rsidRDefault="00C0543C" w:rsidP="00C0543C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Заява</w:t>
      </w:r>
      <w:proofErr w:type="spellEnd"/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Я, (</w:t>
      </w:r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ІБ </w:t>
      </w:r>
      <w:proofErr w:type="spellStart"/>
      <w:r>
        <w:rPr>
          <w:rFonts w:ascii="Georgia" w:hAnsi="Georgia"/>
          <w:color w:val="606060"/>
          <w:sz w:val="23"/>
          <w:szCs w:val="23"/>
        </w:rPr>
        <w:t>батьків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), </w:t>
      </w:r>
      <w:proofErr w:type="spellStart"/>
      <w:r>
        <w:rPr>
          <w:rFonts w:ascii="Georgia" w:hAnsi="Georgia"/>
          <w:color w:val="606060"/>
          <w:sz w:val="23"/>
          <w:szCs w:val="23"/>
        </w:rPr>
        <w:t>забороняю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передачу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персональних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моєї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доньки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Ф.І.П.  до </w:t>
      </w:r>
      <w:proofErr w:type="spellStart"/>
      <w:r>
        <w:rPr>
          <w:rFonts w:ascii="Georgia" w:hAnsi="Georgia"/>
          <w:color w:val="606060"/>
          <w:sz w:val="23"/>
          <w:szCs w:val="23"/>
        </w:rPr>
        <w:t>немедичних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закладів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осіб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які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не </w:t>
      </w:r>
      <w:proofErr w:type="spellStart"/>
      <w:r>
        <w:rPr>
          <w:rFonts w:ascii="Georgia" w:hAnsi="Georgia"/>
          <w:color w:val="606060"/>
          <w:sz w:val="23"/>
          <w:szCs w:val="23"/>
        </w:rPr>
        <w:t>уповноважені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ними </w:t>
      </w:r>
      <w:proofErr w:type="spellStart"/>
      <w:r>
        <w:rPr>
          <w:rFonts w:ascii="Georgia" w:hAnsi="Georgia"/>
          <w:color w:val="606060"/>
          <w:sz w:val="23"/>
          <w:szCs w:val="23"/>
        </w:rPr>
        <w:t>знайомитись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обробляти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передавати</w:t>
      </w:r>
      <w:proofErr w:type="spellEnd"/>
      <w:r>
        <w:rPr>
          <w:rFonts w:ascii="Georgia" w:hAnsi="Georgia"/>
          <w:color w:val="606060"/>
          <w:sz w:val="23"/>
          <w:szCs w:val="23"/>
        </w:rPr>
        <w:t>.</w:t>
      </w:r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Нагадую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про: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Основи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законодавства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охорону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ст.39-1 ЗУ «</w:t>
      </w:r>
      <w:proofErr w:type="spellStart"/>
      <w:r>
        <w:rPr>
          <w:rFonts w:ascii="Georgia" w:hAnsi="Georgia"/>
          <w:color w:val="606060"/>
          <w:sz w:val="23"/>
          <w:szCs w:val="23"/>
        </w:rPr>
        <w:t>Основи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законодавства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охорону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» №2801-XII </w:t>
      </w:r>
      <w:proofErr w:type="spellStart"/>
      <w:r>
        <w:rPr>
          <w:rFonts w:ascii="Georgia" w:hAnsi="Georgia"/>
          <w:color w:val="606060"/>
          <w:sz w:val="23"/>
          <w:szCs w:val="23"/>
        </w:rPr>
        <w:t>від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19.11.1992 р.. Право на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стан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Пацієнт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має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право на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стан </w:t>
      </w:r>
      <w:proofErr w:type="spellStart"/>
      <w:r>
        <w:rPr>
          <w:rFonts w:ascii="Georgia" w:hAnsi="Georgia"/>
          <w:color w:val="606060"/>
          <w:sz w:val="23"/>
          <w:szCs w:val="23"/>
        </w:rPr>
        <w:t>свого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факт </w:t>
      </w:r>
      <w:proofErr w:type="spellStart"/>
      <w:r>
        <w:rPr>
          <w:rFonts w:ascii="Georgia" w:hAnsi="Georgia"/>
          <w:color w:val="606060"/>
          <w:sz w:val="23"/>
          <w:szCs w:val="23"/>
        </w:rPr>
        <w:t>звернення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за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допомогою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діагноз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а </w:t>
      </w:r>
      <w:proofErr w:type="spellStart"/>
      <w:r>
        <w:rPr>
          <w:rFonts w:ascii="Georgia" w:hAnsi="Georgia"/>
          <w:color w:val="606060"/>
          <w:sz w:val="23"/>
          <w:szCs w:val="23"/>
        </w:rPr>
        <w:t>також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відомості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одержані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при </w:t>
      </w:r>
      <w:proofErr w:type="spellStart"/>
      <w:r>
        <w:rPr>
          <w:rFonts w:ascii="Georgia" w:hAnsi="Georgia"/>
          <w:color w:val="606060"/>
          <w:sz w:val="23"/>
          <w:szCs w:val="23"/>
        </w:rPr>
        <w:t>його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медичному</w:t>
      </w:r>
      <w:proofErr w:type="spellEnd"/>
      <w:proofErr w:type="gram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обстеженні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606060"/>
          <w:sz w:val="23"/>
          <w:szCs w:val="23"/>
        </w:rPr>
        <w:t>Забороняється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вимагати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надавати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за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м</w:t>
      </w:r>
      <w:proofErr w:type="gramEnd"/>
      <w:r>
        <w:rPr>
          <w:rFonts w:ascii="Georgia" w:hAnsi="Georgia"/>
          <w:color w:val="606060"/>
          <w:sz w:val="23"/>
          <w:szCs w:val="23"/>
        </w:rPr>
        <w:t>ісцем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роботи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навчання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інформацію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діагноз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методи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лікування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пацієнта</w:t>
      </w:r>
      <w:proofErr w:type="spellEnd"/>
      <w:r>
        <w:rPr>
          <w:rFonts w:ascii="Georgia" w:hAnsi="Georgia"/>
          <w:color w:val="606060"/>
          <w:sz w:val="23"/>
          <w:szCs w:val="23"/>
        </w:rPr>
        <w:t>.</w:t>
      </w:r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   </w:t>
      </w:r>
      <w:proofErr w:type="spellStart"/>
      <w:r>
        <w:rPr>
          <w:rFonts w:ascii="Georgia" w:hAnsi="Georgia"/>
          <w:color w:val="606060"/>
          <w:sz w:val="23"/>
          <w:szCs w:val="23"/>
        </w:rPr>
        <w:t>Стаття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145. </w:t>
      </w:r>
      <w:proofErr w:type="spellStart"/>
      <w:r>
        <w:rPr>
          <w:rFonts w:ascii="Georgia" w:hAnsi="Georgia"/>
          <w:color w:val="606060"/>
          <w:sz w:val="23"/>
          <w:szCs w:val="23"/>
        </w:rPr>
        <w:t>Незаконне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розголошення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лікарської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таємниці</w:t>
      </w:r>
      <w:proofErr w:type="spellEnd"/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Умисне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розголошення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лікарської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особою, </w:t>
      </w:r>
      <w:proofErr w:type="spellStart"/>
      <w:r>
        <w:rPr>
          <w:rFonts w:ascii="Georgia" w:hAnsi="Georgia"/>
          <w:color w:val="606060"/>
          <w:sz w:val="23"/>
          <w:szCs w:val="23"/>
        </w:rPr>
        <w:t>якій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вона стала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відома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у </w:t>
      </w:r>
      <w:proofErr w:type="spellStart"/>
      <w:r>
        <w:rPr>
          <w:rFonts w:ascii="Georgia" w:hAnsi="Georgia"/>
          <w:color w:val="606060"/>
          <w:sz w:val="23"/>
          <w:szCs w:val="23"/>
        </w:rPr>
        <w:t>зв’язку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виконанням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професійних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чи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службових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обов’язків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якщо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таке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діяння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спричинило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тяжкі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наслідки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gramStart"/>
      <w:r>
        <w:rPr>
          <w:rFonts w:ascii="Georgia" w:hAnsi="Georgia"/>
          <w:color w:val="606060"/>
          <w:sz w:val="23"/>
          <w:szCs w:val="23"/>
        </w:rPr>
        <w:t>-</w:t>
      </w:r>
      <w:proofErr w:type="spellStart"/>
      <w:r>
        <w:rPr>
          <w:rFonts w:ascii="Georgia" w:hAnsi="Georgia"/>
          <w:color w:val="606060"/>
          <w:sz w:val="23"/>
          <w:szCs w:val="23"/>
        </w:rPr>
        <w:t>к</w:t>
      </w:r>
      <w:proofErr w:type="gramEnd"/>
      <w:r>
        <w:rPr>
          <w:rFonts w:ascii="Georgia" w:hAnsi="Georgia"/>
          <w:color w:val="606060"/>
          <w:sz w:val="23"/>
          <w:szCs w:val="23"/>
        </w:rPr>
        <w:t>арається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штрафом до </w:t>
      </w:r>
      <w:proofErr w:type="spellStart"/>
      <w:r>
        <w:rPr>
          <w:rFonts w:ascii="Georgia" w:hAnsi="Georgia"/>
          <w:color w:val="606060"/>
          <w:sz w:val="23"/>
          <w:szCs w:val="23"/>
        </w:rPr>
        <w:t>п’ятдесяти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неоподатковуваних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мінімумів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доходів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громадян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громадськими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роботами на строк до </w:t>
      </w:r>
      <w:proofErr w:type="spellStart"/>
      <w:r>
        <w:rPr>
          <w:rFonts w:ascii="Georgia" w:hAnsi="Georgia"/>
          <w:color w:val="606060"/>
          <w:sz w:val="23"/>
          <w:szCs w:val="23"/>
        </w:rPr>
        <w:t>двохсот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сорока годин,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позбавленням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права </w:t>
      </w:r>
      <w:proofErr w:type="spellStart"/>
      <w:r>
        <w:rPr>
          <w:rFonts w:ascii="Georgia" w:hAnsi="Georgia"/>
          <w:color w:val="606060"/>
          <w:sz w:val="23"/>
          <w:szCs w:val="23"/>
        </w:rPr>
        <w:t>обіймати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певні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посади </w:t>
      </w:r>
      <w:proofErr w:type="spellStart"/>
      <w:r>
        <w:rPr>
          <w:rFonts w:ascii="Georgia" w:hAnsi="Georgia"/>
          <w:color w:val="606060"/>
          <w:sz w:val="23"/>
          <w:szCs w:val="23"/>
        </w:rPr>
        <w:t>чи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займатися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певною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діяльністю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на строк до </w:t>
      </w:r>
      <w:proofErr w:type="spellStart"/>
      <w:r>
        <w:rPr>
          <w:rFonts w:ascii="Georgia" w:hAnsi="Georgia"/>
          <w:color w:val="606060"/>
          <w:sz w:val="23"/>
          <w:szCs w:val="23"/>
        </w:rPr>
        <w:t>трьох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років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виправними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роботами на строк до </w:t>
      </w:r>
      <w:proofErr w:type="spellStart"/>
      <w:r>
        <w:rPr>
          <w:rFonts w:ascii="Georgia" w:hAnsi="Georgia"/>
          <w:color w:val="606060"/>
          <w:sz w:val="23"/>
          <w:szCs w:val="23"/>
        </w:rPr>
        <w:t>двох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рокі</w:t>
      </w:r>
      <w:proofErr w:type="gramStart"/>
      <w:r>
        <w:rPr>
          <w:rFonts w:ascii="Georgia" w:hAnsi="Georgia"/>
          <w:color w:val="606060"/>
          <w:sz w:val="23"/>
          <w:szCs w:val="23"/>
        </w:rPr>
        <w:t>в</w:t>
      </w:r>
      <w:proofErr w:type="spellEnd"/>
      <w:proofErr w:type="gramEnd"/>
      <w:r>
        <w:rPr>
          <w:rFonts w:ascii="Georgia" w:hAnsi="Georgia"/>
          <w:color w:val="606060"/>
          <w:sz w:val="23"/>
          <w:szCs w:val="23"/>
        </w:rPr>
        <w:t>.</w:t>
      </w:r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Крім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того, </w:t>
      </w:r>
      <w:proofErr w:type="spellStart"/>
      <w:r>
        <w:rPr>
          <w:rFonts w:ascii="Georgia" w:hAnsi="Georgia"/>
          <w:color w:val="606060"/>
          <w:sz w:val="23"/>
          <w:szCs w:val="23"/>
        </w:rPr>
        <w:t>згідно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змісту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ст.286 ЦК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фізична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особа </w:t>
      </w:r>
      <w:proofErr w:type="spellStart"/>
      <w:r>
        <w:rPr>
          <w:rFonts w:ascii="Georgia" w:hAnsi="Georgia"/>
          <w:color w:val="606060"/>
          <w:sz w:val="23"/>
          <w:szCs w:val="23"/>
        </w:rPr>
        <w:t>має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право на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стан </w:t>
      </w:r>
      <w:proofErr w:type="spellStart"/>
      <w:r>
        <w:rPr>
          <w:rFonts w:ascii="Georgia" w:hAnsi="Georgia"/>
          <w:color w:val="606060"/>
          <w:sz w:val="23"/>
          <w:szCs w:val="23"/>
        </w:rPr>
        <w:t>свого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факт </w:t>
      </w:r>
      <w:proofErr w:type="spellStart"/>
      <w:r>
        <w:rPr>
          <w:rFonts w:ascii="Georgia" w:hAnsi="Georgia"/>
          <w:color w:val="606060"/>
          <w:sz w:val="23"/>
          <w:szCs w:val="23"/>
        </w:rPr>
        <w:t>звернення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за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допомогою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діагноз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а </w:t>
      </w:r>
      <w:proofErr w:type="spellStart"/>
      <w:r>
        <w:rPr>
          <w:rFonts w:ascii="Georgia" w:hAnsi="Georgia"/>
          <w:color w:val="606060"/>
          <w:sz w:val="23"/>
          <w:szCs w:val="23"/>
        </w:rPr>
        <w:t>також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606060"/>
          <w:sz w:val="23"/>
          <w:szCs w:val="23"/>
        </w:rPr>
        <w:t>про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відомості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одержані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при </w:t>
      </w:r>
      <w:proofErr w:type="spellStart"/>
      <w:r>
        <w:rPr>
          <w:rFonts w:ascii="Georgia" w:hAnsi="Georgia"/>
          <w:color w:val="606060"/>
          <w:sz w:val="23"/>
          <w:szCs w:val="23"/>
        </w:rPr>
        <w:t>її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медичному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обстеженні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; </w:t>
      </w:r>
      <w:proofErr w:type="spellStart"/>
      <w:r>
        <w:rPr>
          <w:rFonts w:ascii="Georgia" w:hAnsi="Georgia"/>
          <w:color w:val="606060"/>
          <w:sz w:val="23"/>
          <w:szCs w:val="23"/>
        </w:rPr>
        <w:t>фізична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особа </w:t>
      </w:r>
      <w:proofErr w:type="spellStart"/>
      <w:r>
        <w:rPr>
          <w:rFonts w:ascii="Georgia" w:hAnsi="Georgia"/>
          <w:color w:val="606060"/>
          <w:sz w:val="23"/>
          <w:szCs w:val="23"/>
        </w:rPr>
        <w:t>зобов’язана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утримуватися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поширення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інформації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зазначеної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у </w:t>
      </w:r>
      <w:proofErr w:type="spellStart"/>
      <w:r>
        <w:rPr>
          <w:rFonts w:ascii="Georgia" w:hAnsi="Georgia"/>
          <w:color w:val="606060"/>
          <w:sz w:val="23"/>
          <w:szCs w:val="23"/>
        </w:rPr>
        <w:t>частині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першій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цієї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статті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яка стала </w:t>
      </w:r>
      <w:proofErr w:type="spellStart"/>
      <w:r>
        <w:rPr>
          <w:rFonts w:ascii="Georgia" w:hAnsi="Georgia"/>
          <w:color w:val="606060"/>
          <w:sz w:val="23"/>
          <w:szCs w:val="23"/>
        </w:rPr>
        <w:t>їй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відома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у </w:t>
      </w:r>
      <w:proofErr w:type="spellStart"/>
      <w:r>
        <w:rPr>
          <w:rFonts w:ascii="Georgia" w:hAnsi="Georgia"/>
          <w:color w:val="606060"/>
          <w:sz w:val="23"/>
          <w:szCs w:val="23"/>
        </w:rPr>
        <w:t>зв’язку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виконанням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службових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обов’язків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інших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джерел</w:t>
      </w:r>
      <w:proofErr w:type="spellEnd"/>
      <w:r>
        <w:rPr>
          <w:rFonts w:ascii="Georgia" w:hAnsi="Georgia"/>
          <w:color w:val="606060"/>
          <w:sz w:val="23"/>
          <w:szCs w:val="23"/>
        </w:rPr>
        <w:t>.</w:t>
      </w:r>
    </w:p>
    <w:p w:rsidR="00C0543C" w:rsidRDefault="00C0543C" w:rsidP="00C054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gram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З</w:t>
      </w:r>
      <w:proofErr w:type="gram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повагою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  (ПІБ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батьків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)</w:t>
      </w:r>
    </w:p>
    <w:p w:rsidR="00C0543C" w:rsidRDefault="00C0543C" w:rsidP="00C054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Дата                                            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>ідпис</w:t>
      </w:r>
      <w:proofErr w:type="spellEnd"/>
    </w:p>
    <w:p w:rsidR="00406270" w:rsidRDefault="00406270"/>
    <w:sectPr w:rsidR="0040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43C"/>
    <w:rsid w:val="00406270"/>
    <w:rsid w:val="00C0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C0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C0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3</cp:revision>
  <dcterms:created xsi:type="dcterms:W3CDTF">2020-08-04T21:34:00Z</dcterms:created>
  <dcterms:modified xsi:type="dcterms:W3CDTF">2020-08-04T21:34:00Z</dcterms:modified>
</cp:coreProperties>
</file>