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A5" w:rsidRPr="008B7841" w:rsidRDefault="00D43CA5" w:rsidP="008B7841">
      <w:pPr>
        <w:pStyle w:val="a4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 xml:space="preserve">Директору </w:t>
      </w:r>
      <w:r w:rsidR="008B7841" w:rsidRPr="008B7841">
        <w:rPr>
          <w:rFonts w:ascii="Arial" w:hAnsi="Arial" w:cs="Arial"/>
          <w:color w:val="000000"/>
          <w:sz w:val="22"/>
          <w:szCs w:val="22"/>
        </w:rPr>
        <w:t>[</w:t>
      </w:r>
      <w:r w:rsidR="008B7841">
        <w:rPr>
          <w:rFonts w:ascii="Arial" w:hAnsi="Arial" w:cs="Arial"/>
          <w:color w:val="000000"/>
          <w:sz w:val="22"/>
          <w:szCs w:val="22"/>
          <w:lang w:val="uk-UA"/>
        </w:rPr>
        <w:t>назва закладу, адреса , ПІП директор</w:t>
      </w:r>
      <w:r w:rsidR="008B7841" w:rsidRPr="008B7841">
        <w:rPr>
          <w:rFonts w:ascii="Arial" w:hAnsi="Arial" w:cs="Arial"/>
          <w:color w:val="000000"/>
          <w:sz w:val="22"/>
          <w:szCs w:val="22"/>
        </w:rPr>
        <w:t>]</w:t>
      </w:r>
    </w:p>
    <w:p w:rsidR="00D43CA5" w:rsidRDefault="00D43CA5" w:rsidP="00D43CA5"/>
    <w:p w:rsidR="00D43CA5" w:rsidRPr="00F168A1" w:rsidRDefault="00D43CA5" w:rsidP="00D43CA5">
      <w:pPr>
        <w:pStyle w:val="a4"/>
        <w:spacing w:before="0" w:beforeAutospacing="0" w:after="0" w:afterAutospacing="0"/>
        <w:jc w:val="right"/>
        <w:rPr>
          <w:highlight w:val="yellow"/>
        </w:rPr>
      </w:pPr>
      <w:r w:rsidRPr="00F168A1">
        <w:rPr>
          <w:rFonts w:ascii="Arial" w:hAnsi="Arial" w:cs="Arial"/>
          <w:color w:val="000000"/>
          <w:sz w:val="22"/>
          <w:szCs w:val="22"/>
          <w:highlight w:val="yellow"/>
        </w:rPr>
        <w:t>ПІП_заявника,</w:t>
      </w:r>
    </w:p>
    <w:p w:rsidR="00D43CA5" w:rsidRDefault="00D43CA5" w:rsidP="00D43CA5">
      <w:pPr>
        <w:pStyle w:val="a4"/>
        <w:spacing w:before="0" w:beforeAutospacing="0" w:after="0" w:afterAutospacing="0"/>
        <w:jc w:val="right"/>
      </w:pPr>
      <w:r w:rsidRPr="00F168A1">
        <w:rPr>
          <w:rFonts w:ascii="Arial" w:hAnsi="Arial" w:cs="Arial"/>
          <w:color w:val="000000"/>
          <w:sz w:val="22"/>
          <w:szCs w:val="22"/>
          <w:highlight w:val="yellow"/>
        </w:rPr>
        <w:t>адреса, засібзв’язку</w:t>
      </w:r>
    </w:p>
    <w:p w:rsidR="00D43CA5" w:rsidRPr="00F168A1" w:rsidRDefault="00D43CA5" w:rsidP="00D43CA5">
      <w:pPr>
        <w:pStyle w:val="a4"/>
        <w:spacing w:before="0" w:beforeAutospacing="0" w:after="0" w:afterAutospacing="0"/>
        <w:jc w:val="right"/>
        <w:rPr>
          <w:highlight w:val="yellow"/>
        </w:rPr>
      </w:pPr>
      <w:r>
        <w:rPr>
          <w:rFonts w:ascii="Arial" w:hAnsi="Arial" w:cs="Arial"/>
          <w:color w:val="000000"/>
          <w:sz w:val="22"/>
          <w:szCs w:val="22"/>
        </w:rPr>
        <w:t>батька/матері</w:t>
      </w:r>
      <w:r w:rsidRPr="00F168A1">
        <w:rPr>
          <w:rFonts w:ascii="Arial" w:hAnsi="Arial" w:cs="Arial"/>
          <w:color w:val="000000"/>
          <w:sz w:val="22"/>
          <w:szCs w:val="22"/>
          <w:highlight w:val="yellow"/>
        </w:rPr>
        <w:t>учня/учениці ___ класу</w:t>
      </w:r>
    </w:p>
    <w:p w:rsidR="00D43CA5" w:rsidRDefault="00D43CA5" w:rsidP="00D43CA5">
      <w:pPr>
        <w:pStyle w:val="a4"/>
        <w:spacing w:before="0" w:beforeAutospacing="0" w:after="0" w:afterAutospacing="0"/>
        <w:jc w:val="right"/>
      </w:pPr>
      <w:r w:rsidRPr="00F168A1">
        <w:rPr>
          <w:rFonts w:ascii="Arial" w:hAnsi="Arial" w:cs="Arial"/>
          <w:color w:val="000000"/>
          <w:sz w:val="22"/>
          <w:szCs w:val="22"/>
          <w:highlight w:val="yellow"/>
        </w:rPr>
        <w:t>ПІП_дитини</w:t>
      </w:r>
    </w:p>
    <w:p w:rsidR="00D43CA5" w:rsidRDefault="00D43CA5" w:rsidP="00D43CA5">
      <w:pPr>
        <w:pStyle w:val="a4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в інтересахзазначеноїдитини</w:t>
      </w:r>
    </w:p>
    <w:p w:rsidR="00D43CA5" w:rsidRDefault="00D43CA5" w:rsidP="00D43CA5">
      <w:pPr>
        <w:spacing w:after="240"/>
      </w:pPr>
    </w:p>
    <w:p w:rsidR="00D43CA5" w:rsidRDefault="00D43CA5" w:rsidP="00D43CA5">
      <w:pPr>
        <w:pStyle w:val="a4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Заява</w:t>
      </w:r>
    </w:p>
    <w:p w:rsidR="00D43CA5" w:rsidRDefault="00B949FE" w:rsidP="00D43CA5">
      <w:pPr>
        <w:pStyle w:val="a4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Щ</w:t>
      </w:r>
      <w:r w:rsidR="00D43CA5">
        <w:rPr>
          <w:rFonts w:ascii="Arial" w:hAnsi="Arial" w:cs="Arial"/>
          <w:b/>
          <w:bCs/>
          <w:color w:val="000000"/>
        </w:rPr>
        <w:t>одо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D43CA5">
        <w:rPr>
          <w:rFonts w:ascii="Arial" w:hAnsi="Arial" w:cs="Arial"/>
          <w:b/>
          <w:bCs/>
          <w:color w:val="000000"/>
        </w:rPr>
        <w:t>не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D43CA5">
        <w:rPr>
          <w:rFonts w:ascii="Arial" w:hAnsi="Arial" w:cs="Arial"/>
          <w:b/>
          <w:bCs/>
          <w:color w:val="000000"/>
        </w:rPr>
        <w:t>допущення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D43CA5">
        <w:rPr>
          <w:rFonts w:ascii="Arial" w:hAnsi="Arial" w:cs="Arial"/>
          <w:b/>
          <w:bCs/>
          <w:color w:val="000000"/>
        </w:rPr>
        <w:t>порушення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D43CA5">
        <w:rPr>
          <w:rFonts w:ascii="Arial" w:hAnsi="Arial" w:cs="Arial"/>
          <w:b/>
          <w:bCs/>
          <w:color w:val="000000"/>
        </w:rPr>
        <w:t>конституційних прав дитини</w:t>
      </w:r>
    </w:p>
    <w:p w:rsidR="00D43CA5" w:rsidRDefault="00D43CA5" w:rsidP="00D43CA5">
      <w:pPr>
        <w:spacing w:after="240"/>
      </w:pPr>
    </w:p>
    <w:p w:rsidR="007B6655" w:rsidRDefault="00742ADA" w:rsidP="007B665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 xml:space="preserve">Моя дитина </w:t>
      </w:r>
      <w:r w:rsidRPr="00F168A1">
        <w:rPr>
          <w:rFonts w:ascii="Arial" w:hAnsi="Arial" w:cs="Arial"/>
          <w:color w:val="000000"/>
          <w:sz w:val="22"/>
          <w:szCs w:val="22"/>
          <w:highlight w:val="yellow"/>
          <w:lang w:val="uk-UA"/>
        </w:rPr>
        <w:t>ПІБ, дата народження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, є </w:t>
      </w:r>
      <w:r w:rsidRPr="00F168A1">
        <w:rPr>
          <w:rFonts w:ascii="Arial" w:hAnsi="Arial" w:cs="Arial"/>
          <w:color w:val="000000"/>
          <w:sz w:val="22"/>
          <w:szCs w:val="22"/>
          <w:highlight w:val="yellow"/>
          <w:lang w:val="uk-UA"/>
        </w:rPr>
        <w:t>учнем / ученицею ___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класу</w:t>
      </w:r>
      <w:r w:rsidR="008B7841" w:rsidRPr="008B7841">
        <w:rPr>
          <w:rFonts w:ascii="Arial" w:hAnsi="Arial" w:cs="Arial"/>
          <w:color w:val="000000"/>
          <w:sz w:val="22"/>
          <w:szCs w:val="22"/>
        </w:rPr>
        <w:t>[</w:t>
      </w:r>
      <w:r w:rsidR="008B7841">
        <w:rPr>
          <w:rFonts w:ascii="Arial" w:hAnsi="Arial" w:cs="Arial"/>
          <w:color w:val="000000"/>
          <w:sz w:val="22"/>
          <w:szCs w:val="22"/>
          <w:lang w:val="uk-UA"/>
        </w:rPr>
        <w:t>назва і адреса закладу</w:t>
      </w:r>
      <w:r w:rsidR="008B7841" w:rsidRPr="008B7841">
        <w:rPr>
          <w:rFonts w:ascii="Arial" w:hAnsi="Arial" w:cs="Arial"/>
          <w:color w:val="000000"/>
          <w:sz w:val="22"/>
          <w:szCs w:val="22"/>
        </w:rPr>
        <w:t>]</w:t>
      </w:r>
      <w:r w:rsidR="00F168A1">
        <w:rPr>
          <w:rFonts w:ascii="Arial" w:hAnsi="Arial" w:cs="Arial"/>
          <w:color w:val="000000"/>
          <w:sz w:val="22"/>
          <w:szCs w:val="22"/>
          <w:lang w:val="uk-UA"/>
        </w:rPr>
        <w:t xml:space="preserve">. </w:t>
      </w:r>
      <w:r w:rsidR="008B7841" w:rsidRPr="008B7841">
        <w:rPr>
          <w:rFonts w:ascii="Arial" w:hAnsi="Arial" w:cs="Arial"/>
          <w:color w:val="000000"/>
          <w:sz w:val="22"/>
          <w:szCs w:val="22"/>
          <w:lang w:val="uk-UA"/>
        </w:rPr>
        <w:t>[</w:t>
      </w:r>
      <w:r w:rsidR="008B7841">
        <w:rPr>
          <w:rFonts w:ascii="Arial" w:hAnsi="Arial" w:cs="Arial"/>
          <w:color w:val="000000"/>
          <w:sz w:val="22"/>
          <w:szCs w:val="22"/>
          <w:lang w:val="uk-UA"/>
        </w:rPr>
        <w:t>дата</w:t>
      </w:r>
      <w:r w:rsidR="008B7841" w:rsidRPr="008B7841">
        <w:rPr>
          <w:rFonts w:ascii="Arial" w:hAnsi="Arial" w:cs="Arial"/>
          <w:color w:val="000000"/>
          <w:sz w:val="22"/>
          <w:szCs w:val="22"/>
          <w:lang w:val="uk-UA"/>
        </w:rPr>
        <w:t>]</w:t>
      </w:r>
      <w:r w:rsidR="00F168A1">
        <w:rPr>
          <w:rFonts w:ascii="Arial" w:hAnsi="Arial" w:cs="Arial"/>
          <w:color w:val="000000"/>
          <w:sz w:val="22"/>
          <w:szCs w:val="22"/>
          <w:lang w:val="uk-UA"/>
        </w:rPr>
        <w:t xml:space="preserve"> мною отримане письмове повідомлення без номеру</w:t>
      </w:r>
      <w:r w:rsidR="008F2AD5">
        <w:rPr>
          <w:rFonts w:ascii="Arial" w:hAnsi="Arial" w:cs="Arial"/>
          <w:color w:val="000000"/>
          <w:sz w:val="22"/>
          <w:szCs w:val="22"/>
          <w:lang w:val="uk-UA"/>
        </w:rPr>
        <w:t xml:space="preserve">, підписане </w:t>
      </w:r>
      <w:r w:rsidR="008B7841" w:rsidRPr="008B7841">
        <w:rPr>
          <w:rFonts w:ascii="Arial" w:hAnsi="Arial" w:cs="Arial"/>
          <w:color w:val="000000"/>
          <w:sz w:val="22"/>
          <w:szCs w:val="22"/>
        </w:rPr>
        <w:t>[</w:t>
      </w:r>
      <w:r w:rsidR="008B7841">
        <w:rPr>
          <w:rFonts w:ascii="Arial" w:hAnsi="Arial" w:cs="Arial"/>
          <w:color w:val="000000"/>
          <w:sz w:val="22"/>
          <w:szCs w:val="22"/>
          <w:lang w:val="uk-UA"/>
        </w:rPr>
        <w:t>посади та імена</w:t>
      </w:r>
      <w:r w:rsidR="008B7841" w:rsidRPr="008B7841">
        <w:rPr>
          <w:rFonts w:ascii="Arial" w:hAnsi="Arial" w:cs="Arial"/>
          <w:color w:val="000000"/>
          <w:sz w:val="22"/>
          <w:szCs w:val="22"/>
        </w:rPr>
        <w:t>]</w:t>
      </w:r>
      <w:r w:rsidR="008F2AD5">
        <w:rPr>
          <w:rFonts w:ascii="Arial" w:hAnsi="Arial" w:cs="Arial"/>
          <w:color w:val="000000"/>
          <w:sz w:val="22"/>
          <w:szCs w:val="22"/>
          <w:lang w:val="uk-UA"/>
        </w:rPr>
        <w:t>,</w:t>
      </w:r>
      <w:r w:rsidR="00F168A1">
        <w:rPr>
          <w:rFonts w:ascii="Arial" w:hAnsi="Arial" w:cs="Arial"/>
          <w:color w:val="000000"/>
          <w:sz w:val="22"/>
          <w:szCs w:val="22"/>
          <w:lang w:val="uk-UA"/>
        </w:rPr>
        <w:t xml:space="preserve"> згідно з яким моїй дитині </w:t>
      </w:r>
      <w:r w:rsidR="00F168A1" w:rsidRPr="00F168A1">
        <w:rPr>
          <w:rFonts w:ascii="Arial" w:hAnsi="Arial" w:cs="Arial"/>
          <w:color w:val="000000"/>
          <w:sz w:val="22"/>
          <w:szCs w:val="22"/>
          <w:highlight w:val="yellow"/>
          <w:lang w:val="uk-UA"/>
        </w:rPr>
        <w:t>ПІП</w:t>
      </w:r>
      <w:r w:rsidR="00F168A1">
        <w:rPr>
          <w:rFonts w:ascii="Arial" w:hAnsi="Arial" w:cs="Arial"/>
          <w:color w:val="000000"/>
          <w:sz w:val="22"/>
          <w:szCs w:val="22"/>
          <w:lang w:val="uk-UA"/>
        </w:rPr>
        <w:t xml:space="preserve"> має бути проведене щорічне обстеження на </w:t>
      </w:r>
      <w:r w:rsidR="008B7841" w:rsidRPr="008B7841">
        <w:rPr>
          <w:rFonts w:ascii="Arial" w:hAnsi="Arial" w:cs="Arial"/>
          <w:color w:val="000000"/>
          <w:sz w:val="22"/>
          <w:szCs w:val="22"/>
        </w:rPr>
        <w:t>[</w:t>
      </w:r>
      <w:r w:rsidR="008B7841">
        <w:rPr>
          <w:rFonts w:ascii="Arial" w:hAnsi="Arial" w:cs="Arial"/>
          <w:color w:val="000000"/>
          <w:sz w:val="22"/>
          <w:szCs w:val="22"/>
          <w:lang w:val="uk-UA"/>
        </w:rPr>
        <w:t>назва хвороби або обстеження</w:t>
      </w:r>
      <w:r w:rsidR="008B7841" w:rsidRPr="008B7841">
        <w:rPr>
          <w:rFonts w:ascii="Arial" w:hAnsi="Arial" w:cs="Arial"/>
          <w:color w:val="000000"/>
          <w:sz w:val="22"/>
          <w:szCs w:val="22"/>
        </w:rPr>
        <w:t>]</w:t>
      </w:r>
      <w:r w:rsidR="00F168A1">
        <w:rPr>
          <w:rFonts w:ascii="Arial" w:hAnsi="Arial" w:cs="Arial"/>
          <w:color w:val="000000"/>
          <w:sz w:val="22"/>
          <w:szCs w:val="22"/>
          <w:lang w:val="uk-UA"/>
        </w:rPr>
        <w:t>. Повідомлення містить посилання на Закон України «Про захист населення від інфекційних хвороб».</w:t>
      </w:r>
      <w:r w:rsidR="007B6655">
        <w:rPr>
          <w:rFonts w:ascii="Arial" w:hAnsi="Arial" w:cs="Arial"/>
          <w:color w:val="000000"/>
          <w:sz w:val="22"/>
          <w:szCs w:val="22"/>
          <w:lang w:val="uk-UA"/>
        </w:rPr>
        <w:t xml:space="preserve"> У повідомленні прописано зобов</w:t>
      </w:r>
      <w:r w:rsidR="007B6655" w:rsidRPr="007B6655">
        <w:rPr>
          <w:rFonts w:ascii="Arial" w:hAnsi="Arial" w:cs="Arial"/>
          <w:color w:val="000000"/>
          <w:sz w:val="22"/>
          <w:szCs w:val="22"/>
        </w:rPr>
        <w:t>’</w:t>
      </w:r>
      <w:r w:rsidR="007B6655">
        <w:rPr>
          <w:rFonts w:ascii="Arial" w:hAnsi="Arial" w:cs="Arial"/>
          <w:color w:val="000000"/>
          <w:sz w:val="22"/>
          <w:szCs w:val="22"/>
          <w:lang w:val="uk-UA"/>
        </w:rPr>
        <w:t xml:space="preserve">язання подати довідку про проходження відповідного обстеження, та зазначено, що у разі неподання такої довідки моя дитина не зможе відвідувати шкільний заклад. </w:t>
      </w:r>
    </w:p>
    <w:p w:rsidR="00F168A1" w:rsidRDefault="007B6655" w:rsidP="007B665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>У зв</w:t>
      </w:r>
      <w:r w:rsidRPr="007B6655"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язку з цим повідомляю наступне. </w:t>
      </w:r>
    </w:p>
    <w:p w:rsidR="007B6655" w:rsidRDefault="008F2AD5" w:rsidP="007B6655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Відповідно до ст. 19 Конституції України, посадові особи мають діяти виключно у межах своїх повноважень та у спосіб, передбачений Конституцією України і законами України. </w:t>
      </w:r>
    </w:p>
    <w:p w:rsidR="008F2AD5" w:rsidRDefault="008F2AD5" w:rsidP="007B6655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Закон України «Про захист населення від інфекційних хвороб</w:t>
      </w:r>
      <w:r w:rsidR="008B7841">
        <w:rPr>
          <w:lang w:val="uk-UA"/>
        </w:rPr>
        <w:t>»</w:t>
      </w:r>
      <w:r w:rsidR="00D610A5">
        <w:rPr>
          <w:lang w:val="uk-UA"/>
        </w:rPr>
        <w:t xml:space="preserve"> окреслю</w:t>
      </w:r>
      <w:r w:rsidR="008B7841">
        <w:rPr>
          <w:lang w:val="uk-UA"/>
        </w:rPr>
        <w:t>є</w:t>
      </w:r>
      <w:r w:rsidR="00D610A5">
        <w:rPr>
          <w:lang w:val="uk-UA"/>
        </w:rPr>
        <w:t xml:space="preserve"> загальні засади проведення профілактичних та протиепідемічних заходів. Цей закон не містить зобов</w:t>
      </w:r>
      <w:r w:rsidR="00D610A5" w:rsidRPr="00D610A5">
        <w:t>’</w:t>
      </w:r>
      <w:r w:rsidR="00D610A5">
        <w:rPr>
          <w:lang w:val="uk-UA"/>
        </w:rPr>
        <w:t xml:space="preserve">язань та не окреслює межі повноважень працівників навчальних закладів, які деталізовано в законодавстві про освіту (Закон України «Про освіту», Закон України «Про повну загальну середню освіту»). Жодних повноважень щодо відсторонення дітей від навчального процесу та/або відвідування </w:t>
      </w:r>
      <w:r w:rsidR="005C5417">
        <w:rPr>
          <w:lang w:val="uk-UA"/>
        </w:rPr>
        <w:t xml:space="preserve">загальноосвітнього закладу середньої освіти «Про захист населення від інфекційних хвороб»не містить. У статті 15 зазначеного закону визначені повноваження працівників дитячих закладів, а саме: </w:t>
      </w:r>
    </w:p>
    <w:p w:rsidR="005C5417" w:rsidRPr="005C5417" w:rsidRDefault="005C5417" w:rsidP="005C54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«… </w:t>
      </w:r>
      <w:r w:rsidRPr="005C5417">
        <w:rPr>
          <w:color w:val="333333"/>
          <w:lang w:val="uk-UA"/>
        </w:rPr>
        <w:t>Працівники дитячих закладів зобов'язані:</w:t>
      </w:r>
    </w:p>
    <w:p w:rsidR="005C5417" w:rsidRPr="005C5417" w:rsidRDefault="005C5417" w:rsidP="005C54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0" w:name="n155"/>
      <w:bookmarkEnd w:id="0"/>
      <w:r w:rsidRPr="005C5417">
        <w:rPr>
          <w:color w:val="333333"/>
          <w:lang w:val="uk-UA"/>
        </w:rPr>
        <w:t>вести постійне спостереження за станом здоров'я дітей, а в разі виявлення хворого на інфекційну хворобу - вжити заходів для його ізоляції від здорових дітей та негайно повідомити про цей випадок відповідний заклад охорони здоров'я;</w:t>
      </w:r>
    </w:p>
    <w:p w:rsidR="005C5417" w:rsidRDefault="005C5417" w:rsidP="005C54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" w:name="n156"/>
      <w:bookmarkEnd w:id="1"/>
      <w:r>
        <w:rPr>
          <w:color w:val="333333"/>
        </w:rPr>
        <w:t>систематично проводитигігієнічненавчання та вихованнядітей.</w:t>
      </w:r>
      <w:r>
        <w:rPr>
          <w:color w:val="333333"/>
          <w:lang w:val="uk-UA"/>
        </w:rPr>
        <w:t xml:space="preserve">» </w:t>
      </w:r>
    </w:p>
    <w:p w:rsidR="005C5417" w:rsidRDefault="005C5417" w:rsidP="005C54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 xml:space="preserve">Таким чином, жодних повноважень ані у директора освітнього закладу, ані у медичної сестри освітнього закладу щодо ознайомлення з </w:t>
      </w:r>
      <w:r>
        <w:rPr>
          <w:b/>
          <w:lang w:val="uk-UA"/>
        </w:rPr>
        <w:t>додатковою</w:t>
      </w:r>
      <w:r>
        <w:rPr>
          <w:lang w:val="uk-UA"/>
        </w:rPr>
        <w:t xml:space="preserve"> (не передбаченою закондавством) медичною документацією учнів та спрямування їх на додаткові медичні обстеження, не передбачено. </w:t>
      </w:r>
    </w:p>
    <w:p w:rsidR="005C5417" w:rsidRDefault="005C5417" w:rsidP="005C54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У той самий час, підзаконним актом, який регулює періодичність проходження учнями закладу середньої освіти профілактичних оглядів та зміст цих оглядів, є Наказ Міністерства охорони здоров</w:t>
      </w:r>
      <w:r w:rsidRPr="005C5417">
        <w:rPr>
          <w:lang w:val="uk-UA"/>
        </w:rPr>
        <w:t>’</w:t>
      </w:r>
      <w:r>
        <w:rPr>
          <w:lang w:val="uk-UA"/>
        </w:rPr>
        <w:t>я України від 16.08.2010 №682 «</w:t>
      </w:r>
      <w:r w:rsidRPr="005C5417">
        <w:rPr>
          <w:lang w:val="uk-UA"/>
        </w:rPr>
        <w:t>Про удосконалення медичного обслуговування учнів загальноосвітніх навчальних закладів</w:t>
      </w:r>
      <w:r>
        <w:rPr>
          <w:lang w:val="uk-UA"/>
        </w:rPr>
        <w:t xml:space="preserve">». Згідно з даним наказом, учні загальноосвітнього закладу середньої освіти мають проходити профілактичні медичні огляди </w:t>
      </w:r>
      <w:r w:rsidRPr="005C5417">
        <w:rPr>
          <w:b/>
          <w:lang w:val="uk-UA"/>
        </w:rPr>
        <w:t>1 раз на рік</w:t>
      </w:r>
      <w:r>
        <w:rPr>
          <w:b/>
          <w:lang w:val="uk-UA"/>
        </w:rPr>
        <w:t xml:space="preserve">, </w:t>
      </w:r>
      <w:r>
        <w:rPr>
          <w:lang w:val="uk-UA"/>
        </w:rPr>
        <w:t xml:space="preserve">про що до закладу освіти подається довідка встановленого зразка (086-1/о). </w:t>
      </w:r>
      <w:r w:rsidRPr="005C5417">
        <w:rPr>
          <w:b/>
          <w:i/>
          <w:lang w:val="uk-UA"/>
        </w:rPr>
        <w:t>Інших медичних документів, обов</w:t>
      </w:r>
      <w:r w:rsidRPr="005C5417">
        <w:rPr>
          <w:b/>
          <w:i/>
        </w:rPr>
        <w:t>’</w:t>
      </w:r>
      <w:r w:rsidRPr="005C5417">
        <w:rPr>
          <w:b/>
          <w:i/>
          <w:lang w:val="uk-UA"/>
        </w:rPr>
        <w:t>язкових до подання до закладу середньої освіти, не передбачено.</w:t>
      </w:r>
    </w:p>
    <w:p w:rsidR="005C5417" w:rsidRDefault="005C5417" w:rsidP="005C54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lastRenderedPageBreak/>
        <w:t xml:space="preserve">Повідомляю, що довідка зразка 086-1/о була подана мною для моєї дитини </w:t>
      </w:r>
      <w:r w:rsidRPr="005C5417">
        <w:rPr>
          <w:highlight w:val="yellow"/>
          <w:lang w:val="uk-UA"/>
        </w:rPr>
        <w:t>ПІП</w:t>
      </w:r>
      <w:r>
        <w:rPr>
          <w:lang w:val="uk-UA"/>
        </w:rPr>
        <w:t xml:space="preserve"> до </w:t>
      </w:r>
      <w:r w:rsidR="008B7841" w:rsidRPr="008B7841">
        <w:t>[</w:t>
      </w:r>
      <w:r w:rsidR="008B7841">
        <w:rPr>
          <w:lang w:val="uk-UA"/>
        </w:rPr>
        <w:t>назва закладу</w:t>
      </w:r>
      <w:bookmarkStart w:id="2" w:name="_GoBack"/>
      <w:bookmarkEnd w:id="2"/>
      <w:r w:rsidR="008B7841" w:rsidRPr="008B7841">
        <w:t>]</w:t>
      </w:r>
      <w:r w:rsidRPr="005C5417">
        <w:rPr>
          <w:highlight w:val="yellow"/>
        </w:rPr>
        <w:t>[</w:t>
      </w:r>
      <w:r w:rsidRPr="005C5417">
        <w:rPr>
          <w:highlight w:val="yellow"/>
          <w:lang w:val="uk-UA"/>
        </w:rPr>
        <w:t>дата</w:t>
      </w:r>
      <w:r w:rsidRPr="005C5417">
        <w:rPr>
          <w:highlight w:val="yellow"/>
        </w:rPr>
        <w:t>]</w:t>
      </w:r>
      <w:r>
        <w:rPr>
          <w:lang w:val="uk-UA"/>
        </w:rPr>
        <w:t xml:space="preserve">. </w:t>
      </w:r>
      <w:r w:rsidR="00D4790C">
        <w:rPr>
          <w:lang w:val="uk-UA"/>
        </w:rPr>
        <w:t xml:space="preserve">Таким чином, для моєї дитини </w:t>
      </w:r>
      <w:r w:rsidR="00D4790C" w:rsidRPr="00D4790C">
        <w:rPr>
          <w:highlight w:val="yellow"/>
          <w:lang w:val="uk-UA"/>
        </w:rPr>
        <w:t>ПІП</w:t>
      </w:r>
      <w:r w:rsidR="00D4790C">
        <w:rPr>
          <w:lang w:val="uk-UA"/>
        </w:rPr>
        <w:t xml:space="preserve"> наразі виконано усі приписи законодавства щодо подання медичної документації до закладу загальної середньої освіти. </w:t>
      </w:r>
    </w:p>
    <w:p w:rsidR="00D4790C" w:rsidRDefault="00D4790C" w:rsidP="005C54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ПРОШУ припинити вимагати будь-які довідки або іншу інформацію медичного характеру, що не окреслені чинним законодавством для учнів закладів загальної середньої освіти. Прошу Вашої уваги, що, згідно з Законом України «Основи законодавства України про охорону здоров</w:t>
      </w:r>
      <w:r w:rsidRPr="00D4790C">
        <w:t>’</w:t>
      </w:r>
      <w:r>
        <w:rPr>
          <w:lang w:val="uk-UA"/>
        </w:rPr>
        <w:t xml:space="preserve">я» ст. 39-1: </w:t>
      </w:r>
    </w:p>
    <w:p w:rsidR="00D4790C" w:rsidRDefault="00D4790C" w:rsidP="00D4790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lang w:val="uk-UA"/>
        </w:rPr>
        <w:t>«…</w:t>
      </w:r>
      <w:r>
        <w:rPr>
          <w:color w:val="333333"/>
        </w:rPr>
        <w:t>Пацієнтмає право на таємницю про стан свогоздоров'я, факт звернення за медичноюдопомогою, діагноз, а також про відомості, одержані при йогомедичномуобстеженні.</w:t>
      </w:r>
    </w:p>
    <w:p w:rsidR="00D4790C" w:rsidRDefault="00D4790C" w:rsidP="005C54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3" w:name="n337"/>
      <w:bookmarkEnd w:id="3"/>
      <w:r>
        <w:rPr>
          <w:color w:val="333333"/>
        </w:rPr>
        <w:t>Забороняєтьсявимагати та надавати за місцемроботиабонавчанняінформацію про діагноз та методилікуванняпацієнта.</w:t>
      </w:r>
      <w:r>
        <w:rPr>
          <w:lang w:val="uk-UA"/>
        </w:rPr>
        <w:t xml:space="preserve">». </w:t>
      </w:r>
    </w:p>
    <w:p w:rsidR="00D4790C" w:rsidRDefault="00D4790C" w:rsidP="005C54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</w:p>
    <w:p w:rsidR="00D4790C" w:rsidRDefault="00D4790C" w:rsidP="005C54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Дата                                                                                                           Підпис</w:t>
      </w:r>
    </w:p>
    <w:p w:rsidR="00D4790C" w:rsidRPr="005C5417" w:rsidRDefault="00D4790C" w:rsidP="005C54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</w:p>
    <w:sectPr w:rsidR="00D4790C" w:rsidRPr="005C5417" w:rsidSect="000A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238"/>
    <w:multiLevelType w:val="multilevel"/>
    <w:tmpl w:val="5768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79F"/>
    <w:rsid w:val="000A6B69"/>
    <w:rsid w:val="001147E8"/>
    <w:rsid w:val="005C5417"/>
    <w:rsid w:val="00742ADA"/>
    <w:rsid w:val="0077750B"/>
    <w:rsid w:val="007B6655"/>
    <w:rsid w:val="008B7841"/>
    <w:rsid w:val="008F2AD5"/>
    <w:rsid w:val="0099279F"/>
    <w:rsid w:val="00B949FE"/>
    <w:rsid w:val="00BF7F16"/>
    <w:rsid w:val="00C20A0B"/>
    <w:rsid w:val="00D43CA5"/>
    <w:rsid w:val="00D4790C"/>
    <w:rsid w:val="00D610A5"/>
    <w:rsid w:val="00F1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CA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4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C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Сидоренко</dc:creator>
  <cp:keywords/>
  <dc:description/>
  <cp:lastModifiedBy>Mebiline</cp:lastModifiedBy>
  <cp:revision>3</cp:revision>
  <dcterms:created xsi:type="dcterms:W3CDTF">2021-02-18T17:39:00Z</dcterms:created>
  <dcterms:modified xsi:type="dcterms:W3CDTF">2021-02-18T19:14:00Z</dcterms:modified>
</cp:coreProperties>
</file>